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227289C5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AE7510">
        <w:rPr>
          <w:b w:val="0"/>
          <w:color w:val="000000" w:themeColor="text1"/>
          <w:sz w:val="18"/>
          <w:szCs w:val="18"/>
          <w:lang w:val="de-DE"/>
        </w:rPr>
        <w:t>März</w:t>
      </w:r>
      <w:r w:rsidR="00485D27" w:rsidRPr="00380398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132074EF" w14:textId="77777777" w:rsidR="00AE7510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  <w:r w:rsidR="003F09F4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Verantwortungsvoll bauen: </w:t>
      </w:r>
    </w:p>
    <w:p w14:paraId="09B00A22" w14:textId="49DF35D1" w:rsidR="00620649" w:rsidRPr="00F16890" w:rsidRDefault="003F09F4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KIPP nutzt bei </w:t>
      </w:r>
      <w:r w:rsidR="00E11FE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neuem Logistikgebäude</w:t>
      </w: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„grünen Stahl“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DC95A25" w14:textId="4D0AFA21" w:rsidR="00705204" w:rsidRPr="00EE31B4" w:rsidRDefault="00E95772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b/>
          <w:bCs/>
          <w:color w:val="000000" w:themeColor="text1"/>
          <w:sz w:val="22"/>
          <w:szCs w:val="22"/>
        </w:rPr>
        <w:t xml:space="preserve">Das </w:t>
      </w:r>
      <w:hyperlink r:id="rId7" w:history="1">
        <w:r w:rsidRPr="00F66187">
          <w:rPr>
            <w:rStyle w:val="Hyperlink"/>
            <w:rFonts w:cs="Arial"/>
            <w:b/>
            <w:bCs/>
            <w:szCs w:val="22"/>
          </w:rPr>
          <w:t>HEINRICH KIPP WERK</w:t>
        </w:r>
      </w:hyperlink>
      <w:r w:rsidRPr="004E258A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3F09F4">
        <w:rPr>
          <w:rFonts w:cs="Arial"/>
          <w:b/>
          <w:bCs/>
          <w:color w:val="000000" w:themeColor="text1"/>
          <w:sz w:val="22"/>
          <w:szCs w:val="22"/>
        </w:rPr>
        <w:t>e</w:t>
      </w:r>
      <w:r w:rsidR="00525E53">
        <w:rPr>
          <w:rFonts w:cs="Arial"/>
          <w:b/>
          <w:bCs/>
          <w:color w:val="000000" w:themeColor="text1"/>
          <w:sz w:val="22"/>
          <w:szCs w:val="22"/>
        </w:rPr>
        <w:t>r</w:t>
      </w:r>
      <w:r w:rsidR="004353B2">
        <w:rPr>
          <w:rFonts w:cs="Arial"/>
          <w:b/>
          <w:bCs/>
          <w:color w:val="000000" w:themeColor="text1"/>
          <w:sz w:val="22"/>
          <w:szCs w:val="22"/>
        </w:rPr>
        <w:t xml:space="preserve">weitert </w:t>
      </w:r>
      <w:r w:rsidR="003F09F4">
        <w:rPr>
          <w:rFonts w:cs="Arial"/>
          <w:b/>
          <w:bCs/>
          <w:color w:val="000000" w:themeColor="text1"/>
          <w:sz w:val="22"/>
          <w:szCs w:val="22"/>
        </w:rPr>
        <w:t>d</w:t>
      </w:r>
      <w:r w:rsidR="004353B2">
        <w:rPr>
          <w:rFonts w:cs="Arial"/>
          <w:b/>
          <w:bCs/>
          <w:color w:val="000000" w:themeColor="text1"/>
          <w:sz w:val="22"/>
          <w:szCs w:val="22"/>
        </w:rPr>
        <w:t xml:space="preserve">ie Logistik am </w:t>
      </w:r>
      <w:r w:rsidR="003F09F4" w:rsidRPr="003F09F4">
        <w:rPr>
          <w:rFonts w:cs="Arial"/>
          <w:b/>
          <w:bCs/>
          <w:color w:val="000000" w:themeColor="text1"/>
          <w:sz w:val="22"/>
          <w:szCs w:val="22"/>
        </w:rPr>
        <w:t>Stammsitz</w:t>
      </w:r>
      <w:r w:rsidR="00525E53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525E53" w:rsidRPr="00E11FEA">
        <w:rPr>
          <w:rFonts w:cs="Arial"/>
          <w:b/>
          <w:bCs/>
          <w:color w:val="000000" w:themeColor="text1"/>
          <w:sz w:val="22"/>
          <w:szCs w:val="22"/>
        </w:rPr>
        <w:t>in Sulz am Neckar</w:t>
      </w:r>
      <w:r w:rsidR="003F09F4" w:rsidRPr="00E11FEA">
        <w:rPr>
          <w:rFonts w:cs="Arial"/>
          <w:b/>
          <w:bCs/>
          <w:color w:val="000000" w:themeColor="text1"/>
          <w:sz w:val="22"/>
          <w:szCs w:val="22"/>
        </w:rPr>
        <w:t>.</w:t>
      </w:r>
      <w:r w:rsidR="003F09F4">
        <w:rPr>
          <w:rFonts w:cs="Arial"/>
          <w:b/>
          <w:bCs/>
          <w:color w:val="000000" w:themeColor="text1"/>
          <w:sz w:val="22"/>
          <w:szCs w:val="22"/>
        </w:rPr>
        <w:t xml:space="preserve"> Die Besonderheit: Bei dem </w:t>
      </w:r>
      <w:r w:rsidR="004353B2">
        <w:rPr>
          <w:rFonts w:cs="Arial"/>
          <w:b/>
          <w:bCs/>
          <w:color w:val="000000" w:themeColor="text1"/>
          <w:sz w:val="22"/>
          <w:szCs w:val="22"/>
        </w:rPr>
        <w:t xml:space="preserve">Projekt </w:t>
      </w:r>
      <w:r w:rsidR="003F09F4">
        <w:rPr>
          <w:rFonts w:cs="Arial"/>
          <w:b/>
          <w:bCs/>
          <w:color w:val="000000" w:themeColor="text1"/>
          <w:sz w:val="22"/>
          <w:szCs w:val="22"/>
        </w:rPr>
        <w:t xml:space="preserve">kommt ausschließlich </w:t>
      </w:r>
      <w:r w:rsidR="003F09F4" w:rsidRPr="003F09F4">
        <w:rPr>
          <w:rFonts w:cs="Arial"/>
          <w:b/>
          <w:bCs/>
          <w:color w:val="000000" w:themeColor="text1"/>
          <w:sz w:val="22"/>
          <w:szCs w:val="22"/>
        </w:rPr>
        <w:t>CO</w:t>
      </w:r>
      <w:r w:rsidR="003F09F4" w:rsidRPr="00FF31BF">
        <w:rPr>
          <w:rFonts w:cs="Arial"/>
          <w:b/>
          <w:bCs/>
          <w:color w:val="000000" w:themeColor="text1"/>
          <w:sz w:val="22"/>
          <w:szCs w:val="22"/>
          <w:vertAlign w:val="subscript"/>
        </w:rPr>
        <w:t>2</w:t>
      </w:r>
      <w:r w:rsidR="003F09F4" w:rsidRPr="003F09F4">
        <w:rPr>
          <w:rFonts w:cs="Arial"/>
          <w:b/>
          <w:bCs/>
          <w:color w:val="000000" w:themeColor="text1"/>
          <w:sz w:val="22"/>
          <w:szCs w:val="22"/>
        </w:rPr>
        <w:t>-neutrale</w:t>
      </w:r>
      <w:r w:rsidR="003F09F4">
        <w:rPr>
          <w:rFonts w:cs="Arial"/>
          <w:b/>
          <w:bCs/>
          <w:color w:val="000000" w:themeColor="text1"/>
          <w:sz w:val="22"/>
          <w:szCs w:val="22"/>
        </w:rPr>
        <w:t>r</w:t>
      </w:r>
      <w:r w:rsidR="003F09F4" w:rsidRPr="003F09F4">
        <w:rPr>
          <w:rFonts w:cs="Arial"/>
          <w:b/>
          <w:bCs/>
          <w:color w:val="000000" w:themeColor="text1"/>
          <w:sz w:val="22"/>
          <w:szCs w:val="22"/>
        </w:rPr>
        <w:t xml:space="preserve"> B</w:t>
      </w:r>
      <w:r w:rsidR="000647AE">
        <w:rPr>
          <w:rFonts w:cs="Arial"/>
          <w:b/>
          <w:bCs/>
          <w:color w:val="000000" w:themeColor="text1"/>
          <w:sz w:val="22"/>
          <w:szCs w:val="22"/>
        </w:rPr>
        <w:t>ewehrungs</w:t>
      </w:r>
      <w:r w:rsidR="003F09F4" w:rsidRPr="003F09F4">
        <w:rPr>
          <w:rFonts w:cs="Arial"/>
          <w:b/>
          <w:bCs/>
          <w:color w:val="000000" w:themeColor="text1"/>
          <w:sz w:val="22"/>
          <w:szCs w:val="22"/>
        </w:rPr>
        <w:t>stahl</w:t>
      </w:r>
      <w:r w:rsidR="003F09F4">
        <w:rPr>
          <w:rFonts w:cs="Arial"/>
          <w:b/>
          <w:bCs/>
          <w:color w:val="000000" w:themeColor="text1"/>
          <w:sz w:val="22"/>
          <w:szCs w:val="22"/>
        </w:rPr>
        <w:t xml:space="preserve"> zum Einsatz. Der Neubau ist somit im doppelten Sinn eine nachhaltige Investition in die Zukunft.</w:t>
      </w:r>
    </w:p>
    <w:p w14:paraId="0D8D649B" w14:textId="35AE353B" w:rsidR="00E023E7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26F0559" w14:textId="443A9FE4" w:rsidR="005C2ACC" w:rsidRDefault="005C2ACC" w:rsidP="005C2AC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453">
        <w:rPr>
          <w:rFonts w:cs="Arial"/>
          <w:color w:val="000000" w:themeColor="text1"/>
          <w:sz w:val="22"/>
          <w:szCs w:val="22"/>
        </w:rPr>
        <w:t>„</w:t>
      </w:r>
      <w:r w:rsidRPr="004E2453">
        <w:rPr>
          <w:rFonts w:cs="Arial"/>
          <w:iCs/>
          <w:color w:val="000000" w:themeColor="text1"/>
          <w:sz w:val="22"/>
          <w:szCs w:val="22"/>
        </w:rPr>
        <w:t>Wir setzen</w:t>
      </w:r>
      <w:r w:rsidR="00E11FEA" w:rsidRPr="004E2453">
        <w:rPr>
          <w:rFonts w:cs="Arial"/>
          <w:iCs/>
          <w:color w:val="000000" w:themeColor="text1"/>
          <w:sz w:val="22"/>
          <w:szCs w:val="22"/>
        </w:rPr>
        <w:t xml:space="preserve"> auf</w:t>
      </w:r>
      <w:r w:rsidRPr="004E2453">
        <w:rPr>
          <w:rFonts w:cs="Arial"/>
          <w:iCs/>
          <w:color w:val="000000" w:themeColor="text1"/>
          <w:sz w:val="22"/>
          <w:szCs w:val="22"/>
        </w:rPr>
        <w:t xml:space="preserve"> langfristi</w:t>
      </w:r>
      <w:r w:rsidR="00E11FEA" w:rsidRPr="004E2453">
        <w:rPr>
          <w:rFonts w:cs="Arial"/>
          <w:iCs/>
          <w:color w:val="000000" w:themeColor="text1"/>
          <w:sz w:val="22"/>
          <w:szCs w:val="22"/>
        </w:rPr>
        <w:t>ges Wachstum</w:t>
      </w:r>
      <w:r w:rsidRPr="004E2453">
        <w:rPr>
          <w:rFonts w:cs="Arial"/>
          <w:color w:val="000000" w:themeColor="text1"/>
          <w:sz w:val="22"/>
          <w:szCs w:val="22"/>
        </w:rPr>
        <w:t>“, betont Nicolas Kipp, Geschäftsführer von KIPP. „</w:t>
      </w:r>
      <w:r w:rsidRPr="004E2453">
        <w:rPr>
          <w:rFonts w:cs="Arial"/>
          <w:iCs/>
          <w:color w:val="000000" w:themeColor="text1"/>
          <w:sz w:val="22"/>
          <w:szCs w:val="22"/>
        </w:rPr>
        <w:t>Dabei bekennen wir uns einmal mehr zu nachhaltigem Handeln und unterstützen mit CO</w:t>
      </w:r>
      <w:r w:rsidRPr="004E2453">
        <w:rPr>
          <w:rFonts w:cs="Arial"/>
          <w:iCs/>
          <w:color w:val="000000" w:themeColor="text1"/>
          <w:sz w:val="22"/>
          <w:szCs w:val="22"/>
          <w:vertAlign w:val="subscript"/>
        </w:rPr>
        <w:t>2</w:t>
      </w:r>
      <w:r w:rsidRPr="004E2453">
        <w:rPr>
          <w:rFonts w:cs="Arial"/>
          <w:iCs/>
          <w:color w:val="000000" w:themeColor="text1"/>
          <w:sz w:val="22"/>
          <w:szCs w:val="22"/>
        </w:rPr>
        <w:t>-</w:t>
      </w:r>
      <w:r w:rsidR="00033621" w:rsidRPr="004E2453">
        <w:rPr>
          <w:rFonts w:cs="Arial"/>
          <w:iCs/>
          <w:color w:val="000000" w:themeColor="text1"/>
          <w:sz w:val="22"/>
          <w:szCs w:val="22"/>
        </w:rPr>
        <w:t xml:space="preserve">neutralem </w:t>
      </w:r>
      <w:r w:rsidRPr="004E2453">
        <w:rPr>
          <w:rFonts w:cs="Arial"/>
          <w:iCs/>
          <w:color w:val="000000" w:themeColor="text1"/>
          <w:sz w:val="22"/>
          <w:szCs w:val="22"/>
        </w:rPr>
        <w:t>Stahl den Klimaschutz.</w:t>
      </w:r>
      <w:r w:rsidRPr="004E2453">
        <w:rPr>
          <w:rFonts w:cs="Arial"/>
          <w:color w:val="000000" w:themeColor="text1"/>
          <w:sz w:val="22"/>
          <w:szCs w:val="22"/>
        </w:rPr>
        <w:t>“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3F09F4">
        <w:rPr>
          <w:rFonts w:cs="Arial"/>
          <w:color w:val="000000" w:themeColor="text1"/>
          <w:sz w:val="22"/>
          <w:szCs w:val="22"/>
        </w:rPr>
        <w:t xml:space="preserve">Das neue Gebäude wird auf </w:t>
      </w:r>
      <w:r w:rsidR="003F09F4" w:rsidRPr="00C252DD">
        <w:rPr>
          <w:rFonts w:cs="Arial"/>
          <w:color w:val="000000" w:themeColor="text1"/>
          <w:sz w:val="22"/>
          <w:szCs w:val="22"/>
        </w:rPr>
        <w:t>4.3</w:t>
      </w:r>
      <w:r w:rsidR="004353B2">
        <w:rPr>
          <w:rFonts w:cs="Arial"/>
          <w:color w:val="000000" w:themeColor="text1"/>
          <w:sz w:val="22"/>
          <w:szCs w:val="22"/>
        </w:rPr>
        <w:t>0</w:t>
      </w:r>
      <w:r w:rsidR="003F09F4" w:rsidRPr="00C252DD">
        <w:rPr>
          <w:rFonts w:cs="Arial"/>
          <w:color w:val="000000" w:themeColor="text1"/>
          <w:sz w:val="22"/>
          <w:szCs w:val="22"/>
        </w:rPr>
        <w:t>0</w:t>
      </w:r>
      <w:r w:rsidR="003B04C7">
        <w:rPr>
          <w:rFonts w:cs="Arial"/>
          <w:color w:val="000000" w:themeColor="text1"/>
          <w:sz w:val="22"/>
          <w:szCs w:val="22"/>
        </w:rPr>
        <w:t xml:space="preserve"> </w:t>
      </w:r>
      <w:r w:rsidR="003F09F4" w:rsidRPr="00C252DD">
        <w:rPr>
          <w:rFonts w:cs="Arial"/>
          <w:color w:val="000000" w:themeColor="text1"/>
          <w:sz w:val="22"/>
          <w:szCs w:val="22"/>
        </w:rPr>
        <w:t>m</w:t>
      </w:r>
      <w:r w:rsidR="003F09F4" w:rsidRPr="00C252DD">
        <w:rPr>
          <w:rFonts w:cs="Arial"/>
          <w:color w:val="000000" w:themeColor="text1"/>
          <w:sz w:val="22"/>
          <w:szCs w:val="22"/>
          <w:vertAlign w:val="superscript"/>
        </w:rPr>
        <w:t xml:space="preserve">2 </w:t>
      </w:r>
      <w:r w:rsidR="003F09F4">
        <w:rPr>
          <w:rFonts w:cs="Arial"/>
          <w:color w:val="000000" w:themeColor="text1"/>
          <w:sz w:val="22"/>
          <w:szCs w:val="22"/>
        </w:rPr>
        <w:t xml:space="preserve">Gesamtfläche eine </w:t>
      </w:r>
      <w:r>
        <w:rPr>
          <w:rFonts w:cs="Arial"/>
          <w:color w:val="000000" w:themeColor="text1"/>
          <w:sz w:val="22"/>
          <w:szCs w:val="22"/>
        </w:rPr>
        <w:t>Logistikerweiterung</w:t>
      </w:r>
      <w:r w:rsidR="003F09F4" w:rsidRPr="00C252DD">
        <w:rPr>
          <w:rFonts w:cs="Arial"/>
          <w:color w:val="000000" w:themeColor="text1"/>
          <w:sz w:val="22"/>
          <w:szCs w:val="22"/>
        </w:rPr>
        <w:t xml:space="preserve"> mit Shuttle</w:t>
      </w:r>
      <w:r w:rsidR="003F09F4">
        <w:rPr>
          <w:rFonts w:cs="Arial"/>
          <w:color w:val="000000" w:themeColor="text1"/>
          <w:sz w:val="22"/>
          <w:szCs w:val="22"/>
        </w:rPr>
        <w:t>-</w:t>
      </w:r>
      <w:r w:rsidR="003F09F4" w:rsidRPr="00C252DD">
        <w:rPr>
          <w:rFonts w:cs="Arial"/>
          <w:color w:val="000000" w:themeColor="text1"/>
          <w:sz w:val="22"/>
          <w:szCs w:val="22"/>
        </w:rPr>
        <w:t>Lager</w:t>
      </w:r>
      <w:r w:rsidR="003F09F4">
        <w:rPr>
          <w:rFonts w:cs="Arial"/>
          <w:color w:val="000000" w:themeColor="text1"/>
          <w:sz w:val="22"/>
          <w:szCs w:val="22"/>
        </w:rPr>
        <w:t xml:space="preserve">, einen </w:t>
      </w:r>
      <w:r w:rsidR="003F09F4" w:rsidRPr="00C252DD">
        <w:rPr>
          <w:rFonts w:cs="Arial"/>
          <w:color w:val="000000" w:themeColor="text1"/>
          <w:sz w:val="22"/>
          <w:szCs w:val="22"/>
        </w:rPr>
        <w:t>Kommissionierungsbereich</w:t>
      </w:r>
      <w:r w:rsidR="003F09F4">
        <w:rPr>
          <w:rFonts w:cs="Arial"/>
          <w:color w:val="000000" w:themeColor="text1"/>
          <w:sz w:val="22"/>
          <w:szCs w:val="22"/>
        </w:rPr>
        <w:t xml:space="preserve"> sowie </w:t>
      </w:r>
      <w:r w:rsidR="003F09F4" w:rsidRPr="00C252DD">
        <w:rPr>
          <w:rFonts w:cs="Arial"/>
          <w:color w:val="000000" w:themeColor="text1"/>
          <w:sz w:val="22"/>
          <w:szCs w:val="22"/>
        </w:rPr>
        <w:t xml:space="preserve">Büros und </w:t>
      </w:r>
      <w:r w:rsidR="003F09F4">
        <w:rPr>
          <w:rFonts w:cs="Arial"/>
          <w:color w:val="000000" w:themeColor="text1"/>
          <w:sz w:val="22"/>
          <w:szCs w:val="22"/>
        </w:rPr>
        <w:t xml:space="preserve">einen </w:t>
      </w:r>
      <w:r w:rsidR="003F09F4" w:rsidRPr="00C252DD">
        <w:rPr>
          <w:rFonts w:cs="Arial"/>
          <w:color w:val="000000" w:themeColor="text1"/>
          <w:sz w:val="22"/>
          <w:szCs w:val="22"/>
        </w:rPr>
        <w:t>Aufenthaltsraum</w:t>
      </w:r>
      <w:r w:rsidR="003F09F4">
        <w:rPr>
          <w:rFonts w:cs="Arial"/>
          <w:color w:val="000000" w:themeColor="text1"/>
          <w:sz w:val="22"/>
          <w:szCs w:val="22"/>
        </w:rPr>
        <w:t xml:space="preserve"> umfassen. </w:t>
      </w:r>
      <w:r>
        <w:rPr>
          <w:rFonts w:cs="Arial"/>
          <w:color w:val="000000" w:themeColor="text1"/>
          <w:sz w:val="22"/>
          <w:szCs w:val="22"/>
        </w:rPr>
        <w:t xml:space="preserve">Für den </w:t>
      </w:r>
      <w:r w:rsidRPr="00E11FEA">
        <w:rPr>
          <w:rFonts w:cs="Arial"/>
          <w:color w:val="000000" w:themeColor="text1"/>
          <w:sz w:val="22"/>
          <w:szCs w:val="22"/>
        </w:rPr>
        <w:t xml:space="preserve">Neubau werden </w:t>
      </w:r>
      <w:r w:rsidR="00AE7510" w:rsidRPr="00EB7E3D">
        <w:rPr>
          <w:rFonts w:cs="Arial"/>
          <w:color w:val="000000" w:themeColor="text1"/>
          <w:sz w:val="22"/>
          <w:szCs w:val="22"/>
        </w:rPr>
        <w:t>400</w:t>
      </w:r>
      <w:r w:rsidRPr="00E11FEA">
        <w:rPr>
          <w:rFonts w:cs="Arial"/>
          <w:color w:val="000000" w:themeColor="text1"/>
          <w:sz w:val="22"/>
          <w:szCs w:val="22"/>
        </w:rPr>
        <w:t xml:space="preserve"> Tonnen</w:t>
      </w:r>
      <w:r w:rsidRPr="00C252DD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Bewehrungsstahl benötigt</w:t>
      </w:r>
      <w:r w:rsidR="00A94150">
        <w:rPr>
          <w:rFonts w:cs="Arial"/>
          <w:color w:val="000000" w:themeColor="text1"/>
          <w:sz w:val="22"/>
          <w:szCs w:val="22"/>
        </w:rPr>
        <w:t>. Hier f</w:t>
      </w:r>
      <w:r>
        <w:rPr>
          <w:rFonts w:cs="Arial"/>
          <w:color w:val="000000" w:themeColor="text1"/>
          <w:sz w:val="22"/>
          <w:szCs w:val="22"/>
        </w:rPr>
        <w:t>ie</w:t>
      </w:r>
      <w:r w:rsidR="00A94150">
        <w:rPr>
          <w:rFonts w:cs="Arial"/>
          <w:color w:val="000000" w:themeColor="text1"/>
          <w:sz w:val="22"/>
          <w:szCs w:val="22"/>
        </w:rPr>
        <w:t>l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033621">
        <w:rPr>
          <w:rFonts w:cs="Arial"/>
          <w:color w:val="000000" w:themeColor="text1"/>
          <w:sz w:val="22"/>
          <w:szCs w:val="22"/>
        </w:rPr>
        <w:t xml:space="preserve">die </w:t>
      </w:r>
      <w:r>
        <w:rPr>
          <w:rFonts w:cs="Arial"/>
          <w:color w:val="000000" w:themeColor="text1"/>
          <w:sz w:val="22"/>
          <w:szCs w:val="22"/>
        </w:rPr>
        <w:t xml:space="preserve">Entscheidung auf </w:t>
      </w:r>
      <w:r w:rsidR="00033621">
        <w:rPr>
          <w:rFonts w:cs="Arial"/>
          <w:color w:val="000000" w:themeColor="text1"/>
          <w:sz w:val="22"/>
          <w:szCs w:val="22"/>
        </w:rPr>
        <w:t xml:space="preserve">den </w:t>
      </w:r>
      <w:hyperlink r:id="rId8" w:history="1">
        <w:r w:rsidRPr="004E2453">
          <w:rPr>
            <w:rStyle w:val="Hyperlink"/>
            <w:rFonts w:cs="Arial"/>
            <w:szCs w:val="22"/>
          </w:rPr>
          <w:t>zertifizierten „grünen Stahl“</w:t>
        </w:r>
      </w:hyperlink>
      <w:r>
        <w:rPr>
          <w:rFonts w:cs="Arial"/>
          <w:color w:val="000000" w:themeColor="text1"/>
          <w:sz w:val="22"/>
          <w:szCs w:val="22"/>
        </w:rPr>
        <w:t xml:space="preserve"> des Unternehmens </w:t>
      </w:r>
      <w:r w:rsidRPr="005C2ACC">
        <w:rPr>
          <w:rFonts w:cs="Arial"/>
          <w:color w:val="000000" w:themeColor="text1"/>
          <w:sz w:val="22"/>
          <w:szCs w:val="22"/>
        </w:rPr>
        <w:t>SÜLZLE</w:t>
      </w:r>
      <w:r w:rsidR="004353B2">
        <w:rPr>
          <w:rFonts w:cs="Arial"/>
          <w:color w:val="000000" w:themeColor="text1"/>
          <w:sz w:val="22"/>
          <w:szCs w:val="22"/>
        </w:rPr>
        <w:t xml:space="preserve"> Stahlpartner in Rosenfeld</w:t>
      </w:r>
      <w:r>
        <w:rPr>
          <w:rFonts w:cs="Arial"/>
          <w:color w:val="000000" w:themeColor="text1"/>
          <w:sz w:val="22"/>
          <w:szCs w:val="22"/>
        </w:rPr>
        <w:t>.</w:t>
      </w:r>
    </w:p>
    <w:p w14:paraId="43B7CDF4" w14:textId="77777777" w:rsidR="005C2ACC" w:rsidRDefault="005C2ACC" w:rsidP="005C2AC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6E0F095" w14:textId="03CF83BC" w:rsidR="00EB7E3D" w:rsidRDefault="004353B2" w:rsidP="007D2043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353B2">
        <w:rPr>
          <w:rFonts w:cs="Arial"/>
          <w:color w:val="000000" w:themeColor="text1"/>
          <w:sz w:val="22"/>
          <w:szCs w:val="22"/>
        </w:rPr>
        <w:t>CO</w:t>
      </w:r>
      <w:r w:rsidRPr="00AA33A3">
        <w:rPr>
          <w:rFonts w:cs="Arial"/>
          <w:color w:val="000000" w:themeColor="text1"/>
          <w:sz w:val="22"/>
          <w:szCs w:val="22"/>
          <w:vertAlign w:val="subscript"/>
        </w:rPr>
        <w:t>2</w:t>
      </w:r>
      <w:r w:rsidRPr="004353B2">
        <w:rPr>
          <w:rFonts w:cs="Arial"/>
          <w:color w:val="000000" w:themeColor="text1"/>
          <w:sz w:val="22"/>
          <w:szCs w:val="22"/>
        </w:rPr>
        <w:t>-Belastungen bei</w:t>
      </w:r>
      <w:r>
        <w:rPr>
          <w:rFonts w:cs="Arial"/>
          <w:color w:val="000000" w:themeColor="text1"/>
          <w:sz w:val="22"/>
          <w:szCs w:val="22"/>
        </w:rPr>
        <w:t xml:space="preserve"> der </w:t>
      </w:r>
      <w:r w:rsidRPr="004353B2">
        <w:rPr>
          <w:rFonts w:cs="Arial"/>
          <w:color w:val="000000" w:themeColor="text1"/>
          <w:sz w:val="22"/>
          <w:szCs w:val="22"/>
        </w:rPr>
        <w:t>Stahl</w:t>
      </w:r>
      <w:r>
        <w:rPr>
          <w:rFonts w:cs="Arial"/>
          <w:color w:val="000000" w:themeColor="text1"/>
          <w:sz w:val="22"/>
          <w:szCs w:val="22"/>
        </w:rPr>
        <w:t>herstellung</w:t>
      </w:r>
      <w:r w:rsidRPr="004353B2">
        <w:rPr>
          <w:rFonts w:cs="Arial"/>
          <w:color w:val="000000" w:themeColor="text1"/>
          <w:sz w:val="22"/>
          <w:szCs w:val="22"/>
        </w:rPr>
        <w:t xml:space="preserve"> </w:t>
      </w:r>
      <w:r w:rsidR="00BF3AE9">
        <w:rPr>
          <w:rFonts w:cs="Arial"/>
          <w:color w:val="000000" w:themeColor="text1"/>
          <w:sz w:val="22"/>
          <w:szCs w:val="22"/>
        </w:rPr>
        <w:t>gleicht KIPP</w:t>
      </w:r>
      <w:r w:rsidR="00E11FEA">
        <w:rPr>
          <w:rFonts w:cs="Arial"/>
          <w:color w:val="000000" w:themeColor="text1"/>
          <w:sz w:val="22"/>
          <w:szCs w:val="22"/>
        </w:rPr>
        <w:t xml:space="preserve"> dabei durch </w:t>
      </w:r>
      <w:r w:rsidR="00E11FEA" w:rsidRPr="007A6EFE">
        <w:rPr>
          <w:rFonts w:cs="Arial"/>
          <w:color w:val="000000" w:themeColor="text1"/>
          <w:sz w:val="22"/>
          <w:szCs w:val="22"/>
        </w:rPr>
        <w:t xml:space="preserve">einen </w:t>
      </w:r>
      <w:r w:rsidR="007A6EFE">
        <w:rPr>
          <w:rFonts w:cs="Arial"/>
          <w:color w:val="000000" w:themeColor="text1"/>
          <w:sz w:val="22"/>
          <w:szCs w:val="22"/>
        </w:rPr>
        <w:t>Kompensationsb</w:t>
      </w:r>
      <w:r w:rsidR="00067139" w:rsidRPr="007A6EFE">
        <w:rPr>
          <w:rFonts w:cs="Arial"/>
          <w:color w:val="000000" w:themeColor="text1"/>
          <w:sz w:val="22"/>
          <w:szCs w:val="22"/>
        </w:rPr>
        <w:t xml:space="preserve">eitrag </w:t>
      </w:r>
      <w:r w:rsidR="00E11FEA">
        <w:rPr>
          <w:rFonts w:cs="Arial"/>
          <w:color w:val="000000" w:themeColor="text1"/>
          <w:sz w:val="22"/>
          <w:szCs w:val="22"/>
        </w:rPr>
        <w:t>au</w:t>
      </w:r>
      <w:r w:rsidR="00067139">
        <w:rPr>
          <w:rFonts w:cs="Arial"/>
          <w:color w:val="000000" w:themeColor="text1"/>
          <w:sz w:val="22"/>
          <w:szCs w:val="22"/>
        </w:rPr>
        <w:t xml:space="preserve">s. </w:t>
      </w:r>
      <w:r w:rsidR="007A6EFE">
        <w:rPr>
          <w:rFonts w:cs="Arial"/>
          <w:color w:val="000000" w:themeColor="text1"/>
          <w:sz w:val="22"/>
          <w:szCs w:val="22"/>
        </w:rPr>
        <w:t>Bestätigt wird dies durch ein</w:t>
      </w:r>
      <w:r w:rsidR="00E73B8C">
        <w:rPr>
          <w:rFonts w:cs="Arial"/>
          <w:color w:val="000000" w:themeColor="text1"/>
          <w:sz w:val="22"/>
          <w:szCs w:val="22"/>
        </w:rPr>
        <w:t>e Urkunde</w:t>
      </w:r>
      <w:r w:rsidR="007A6EFE">
        <w:rPr>
          <w:rFonts w:cs="Arial"/>
          <w:color w:val="000000" w:themeColor="text1"/>
          <w:sz w:val="22"/>
          <w:szCs w:val="22"/>
        </w:rPr>
        <w:t xml:space="preserve">, </w:t>
      </w:r>
      <w:r w:rsidR="00E73B8C">
        <w:rPr>
          <w:rFonts w:cs="Arial"/>
          <w:color w:val="000000" w:themeColor="text1"/>
          <w:sz w:val="22"/>
          <w:szCs w:val="22"/>
        </w:rPr>
        <w:t>welche</w:t>
      </w:r>
      <w:r w:rsidR="007A6EFE">
        <w:rPr>
          <w:rFonts w:cs="Arial"/>
          <w:color w:val="000000" w:themeColor="text1"/>
          <w:sz w:val="22"/>
          <w:szCs w:val="22"/>
        </w:rPr>
        <w:t xml:space="preserve"> He</w:t>
      </w:r>
      <w:r w:rsidR="00C03226">
        <w:rPr>
          <w:rFonts w:cs="Arial"/>
          <w:color w:val="000000" w:themeColor="text1"/>
          <w:sz w:val="22"/>
          <w:szCs w:val="22"/>
        </w:rPr>
        <w:t xml:space="preserve">inrich </w:t>
      </w:r>
      <w:proofErr w:type="spellStart"/>
      <w:r w:rsidR="007A6EFE" w:rsidRPr="00C03226">
        <w:rPr>
          <w:rFonts w:cs="Arial"/>
          <w:color w:val="000000" w:themeColor="text1"/>
          <w:sz w:val="22"/>
          <w:szCs w:val="22"/>
        </w:rPr>
        <w:t>Sülzle</w:t>
      </w:r>
      <w:proofErr w:type="spellEnd"/>
      <w:r w:rsidR="007A6EFE" w:rsidRPr="00C03226">
        <w:rPr>
          <w:rFonts w:cs="Arial"/>
          <w:color w:val="000000" w:themeColor="text1"/>
          <w:sz w:val="22"/>
          <w:szCs w:val="22"/>
        </w:rPr>
        <w:t xml:space="preserve"> </w:t>
      </w:r>
      <w:r w:rsidR="00C03226" w:rsidRPr="00C03226">
        <w:rPr>
          <w:rFonts w:cs="Arial"/>
          <w:color w:val="000000" w:themeColor="text1"/>
          <w:sz w:val="22"/>
          <w:szCs w:val="22"/>
        </w:rPr>
        <w:t xml:space="preserve">an die Bauherren Nicolas und Heinrich Kipp </w:t>
      </w:r>
      <w:r w:rsidR="007A6EFE">
        <w:rPr>
          <w:rFonts w:cs="Arial"/>
          <w:color w:val="000000" w:themeColor="text1"/>
          <w:sz w:val="22"/>
          <w:szCs w:val="22"/>
        </w:rPr>
        <w:t xml:space="preserve">übergeben hat. Mit dem Klimabeitrag </w:t>
      </w:r>
      <w:r w:rsidR="00195FB0">
        <w:rPr>
          <w:rFonts w:cs="Arial"/>
          <w:color w:val="000000" w:themeColor="text1"/>
          <w:sz w:val="22"/>
          <w:szCs w:val="22"/>
        </w:rPr>
        <w:t>werden</w:t>
      </w:r>
      <w:r w:rsidR="007A6EFE">
        <w:rPr>
          <w:rFonts w:cs="Arial"/>
          <w:color w:val="000000" w:themeColor="text1"/>
          <w:sz w:val="22"/>
          <w:szCs w:val="22"/>
        </w:rPr>
        <w:t xml:space="preserve"> Pr</w:t>
      </w:r>
      <w:r w:rsidR="00A94150" w:rsidRPr="007D2043">
        <w:rPr>
          <w:rFonts w:cs="Arial"/>
          <w:color w:val="000000" w:themeColor="text1"/>
          <w:sz w:val="22"/>
          <w:szCs w:val="22"/>
        </w:rPr>
        <w:t>ojekte</w:t>
      </w:r>
      <w:r w:rsidR="00072AF1">
        <w:rPr>
          <w:rFonts w:cs="Arial"/>
          <w:color w:val="000000" w:themeColor="text1"/>
          <w:sz w:val="22"/>
          <w:szCs w:val="22"/>
        </w:rPr>
        <w:t xml:space="preserve"> </w:t>
      </w:r>
      <w:r w:rsidR="007A6EFE">
        <w:rPr>
          <w:rFonts w:cs="Arial"/>
          <w:color w:val="000000" w:themeColor="text1"/>
          <w:sz w:val="22"/>
          <w:szCs w:val="22"/>
        </w:rPr>
        <w:t xml:space="preserve">sowohl </w:t>
      </w:r>
      <w:r w:rsidR="007A6EFE" w:rsidRPr="007D2043">
        <w:rPr>
          <w:rFonts w:cs="Arial"/>
          <w:color w:val="000000" w:themeColor="text1"/>
          <w:sz w:val="22"/>
          <w:szCs w:val="22"/>
        </w:rPr>
        <w:t xml:space="preserve">regional </w:t>
      </w:r>
      <w:r w:rsidR="007A6EFE">
        <w:rPr>
          <w:rFonts w:cs="Arial"/>
          <w:color w:val="000000" w:themeColor="text1"/>
          <w:sz w:val="22"/>
          <w:szCs w:val="22"/>
        </w:rPr>
        <w:t>als auch in</w:t>
      </w:r>
      <w:r w:rsidR="007A6EFE" w:rsidRPr="007D2043">
        <w:rPr>
          <w:rFonts w:cs="Arial"/>
          <w:color w:val="000000" w:themeColor="text1"/>
          <w:sz w:val="22"/>
          <w:szCs w:val="22"/>
        </w:rPr>
        <w:t xml:space="preserve"> Schwellen- und Entwicklungsländern</w:t>
      </w:r>
      <w:r w:rsidR="007A6EFE">
        <w:rPr>
          <w:rFonts w:cs="Arial"/>
          <w:color w:val="000000" w:themeColor="text1"/>
          <w:sz w:val="22"/>
          <w:szCs w:val="22"/>
        </w:rPr>
        <w:t xml:space="preserve"> unterstützt – </w:t>
      </w:r>
      <w:r w:rsidR="00072AF1">
        <w:rPr>
          <w:rFonts w:cs="Arial"/>
          <w:color w:val="000000" w:themeColor="text1"/>
          <w:sz w:val="22"/>
          <w:szCs w:val="22"/>
        </w:rPr>
        <w:t>zum Beispiel</w:t>
      </w:r>
      <w:r w:rsidR="00A94150" w:rsidRPr="007D2043">
        <w:rPr>
          <w:rFonts w:cs="Arial"/>
          <w:color w:val="000000" w:themeColor="text1"/>
          <w:sz w:val="22"/>
          <w:szCs w:val="22"/>
        </w:rPr>
        <w:t xml:space="preserve"> </w:t>
      </w:r>
      <w:r w:rsidR="00072AF1">
        <w:rPr>
          <w:rFonts w:cs="Arial"/>
          <w:color w:val="000000" w:themeColor="text1"/>
          <w:sz w:val="22"/>
          <w:szCs w:val="22"/>
        </w:rPr>
        <w:t xml:space="preserve">in den Bereichen </w:t>
      </w:r>
      <w:r w:rsidR="00072AF1" w:rsidRPr="004353B2">
        <w:rPr>
          <w:rFonts w:cs="Arial"/>
          <w:color w:val="000000" w:themeColor="text1"/>
          <w:sz w:val="22"/>
          <w:szCs w:val="22"/>
        </w:rPr>
        <w:t>Waldschutzaufforstung</w:t>
      </w:r>
      <w:r w:rsidR="009758C1" w:rsidRPr="004353B2">
        <w:rPr>
          <w:rFonts w:cs="Arial"/>
          <w:color w:val="000000" w:themeColor="text1"/>
          <w:sz w:val="22"/>
          <w:szCs w:val="22"/>
        </w:rPr>
        <w:t xml:space="preserve"> in Uruguay</w:t>
      </w:r>
      <w:r w:rsidR="00072AF1" w:rsidRPr="004353B2">
        <w:rPr>
          <w:rFonts w:cs="Arial"/>
          <w:color w:val="000000" w:themeColor="text1"/>
          <w:sz w:val="22"/>
          <w:szCs w:val="22"/>
        </w:rPr>
        <w:t>, Photovoltaik</w:t>
      </w:r>
      <w:r w:rsidR="009758C1" w:rsidRPr="004353B2">
        <w:rPr>
          <w:rFonts w:cs="Arial"/>
          <w:color w:val="000000" w:themeColor="text1"/>
          <w:sz w:val="22"/>
          <w:szCs w:val="22"/>
        </w:rPr>
        <w:t xml:space="preserve"> in Indien</w:t>
      </w:r>
      <w:r w:rsidR="00072AF1" w:rsidRPr="004353B2">
        <w:rPr>
          <w:rFonts w:cs="Arial"/>
          <w:color w:val="000000" w:themeColor="text1"/>
          <w:sz w:val="22"/>
          <w:szCs w:val="22"/>
        </w:rPr>
        <w:t xml:space="preserve"> und Trinkwasser</w:t>
      </w:r>
      <w:r w:rsidR="009758C1" w:rsidRPr="004353B2">
        <w:rPr>
          <w:rFonts w:cs="Arial"/>
          <w:color w:val="000000" w:themeColor="text1"/>
          <w:sz w:val="22"/>
          <w:szCs w:val="22"/>
        </w:rPr>
        <w:t xml:space="preserve"> in Simbabwe</w:t>
      </w:r>
      <w:r w:rsidR="007A6EFE">
        <w:rPr>
          <w:rFonts w:cs="Arial"/>
          <w:color w:val="000000" w:themeColor="text1"/>
          <w:sz w:val="22"/>
          <w:szCs w:val="22"/>
        </w:rPr>
        <w:t xml:space="preserve">. </w:t>
      </w:r>
    </w:p>
    <w:p w14:paraId="2A568388" w14:textId="77777777" w:rsidR="00EB7E3D" w:rsidRDefault="00EB7E3D" w:rsidP="007D2043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EE496B8" w14:textId="04FF5305" w:rsidR="007D2043" w:rsidRPr="004E2453" w:rsidRDefault="00D12840" w:rsidP="007D2043">
      <w:pPr>
        <w:spacing w:line="300" w:lineRule="auto"/>
        <w:rPr>
          <w:rFonts w:cs="Arial"/>
          <w:color w:val="000000" w:themeColor="text1"/>
          <w:sz w:val="22"/>
          <w:szCs w:val="22"/>
        </w:rPr>
      </w:pPr>
      <w:hyperlink r:id="rId9" w:history="1">
        <w:r w:rsidR="00067139" w:rsidRPr="004E2453">
          <w:rPr>
            <w:rStyle w:val="Hyperlink"/>
            <w:rFonts w:cs="Arial"/>
            <w:szCs w:val="22"/>
          </w:rPr>
          <w:t>SÜLZLE</w:t>
        </w:r>
      </w:hyperlink>
      <w:r w:rsidR="00067139">
        <w:rPr>
          <w:rFonts w:cs="Arial"/>
          <w:color w:val="000000" w:themeColor="text1"/>
          <w:sz w:val="22"/>
          <w:szCs w:val="22"/>
        </w:rPr>
        <w:t xml:space="preserve"> ist der erste Anbieter von zertif</w:t>
      </w:r>
      <w:r w:rsidR="00AA33A3">
        <w:rPr>
          <w:rFonts w:cs="Arial"/>
          <w:color w:val="000000" w:themeColor="text1"/>
          <w:sz w:val="22"/>
          <w:szCs w:val="22"/>
        </w:rPr>
        <w:t>i</w:t>
      </w:r>
      <w:r w:rsidR="00067139">
        <w:rPr>
          <w:rFonts w:cs="Arial"/>
          <w:color w:val="000000" w:themeColor="text1"/>
          <w:sz w:val="22"/>
          <w:szCs w:val="22"/>
        </w:rPr>
        <w:t>ziertem „grünen Stahl“ in Deutschland.</w:t>
      </w:r>
      <w:r w:rsidR="00067139" w:rsidRPr="007D2043">
        <w:rPr>
          <w:rFonts w:cs="Arial"/>
          <w:color w:val="000000" w:themeColor="text1"/>
          <w:sz w:val="22"/>
          <w:szCs w:val="22"/>
        </w:rPr>
        <w:t xml:space="preserve"> </w:t>
      </w:r>
      <w:r w:rsidR="007D2043" w:rsidRPr="007D2043">
        <w:rPr>
          <w:rFonts w:cs="Arial"/>
          <w:color w:val="000000" w:themeColor="text1"/>
          <w:sz w:val="22"/>
          <w:szCs w:val="22"/>
        </w:rPr>
        <w:t>„</w:t>
      </w:r>
      <w:r w:rsidR="007D2043" w:rsidRPr="003B04C7">
        <w:rPr>
          <w:rFonts w:cs="Arial"/>
          <w:i/>
          <w:iCs/>
          <w:color w:val="000000" w:themeColor="text1"/>
          <w:sz w:val="22"/>
          <w:szCs w:val="22"/>
        </w:rPr>
        <w:t>Innovative und führende Unternehmen verfügen über ein hohes Bewusstsein in Bezug auf Klimaschutz und Nachhaltigkeit</w:t>
      </w:r>
      <w:r w:rsidR="00072AF1">
        <w:rPr>
          <w:rFonts w:cs="Arial"/>
          <w:color w:val="000000" w:themeColor="text1"/>
          <w:sz w:val="22"/>
          <w:szCs w:val="22"/>
        </w:rPr>
        <w:t xml:space="preserve">“, so </w:t>
      </w:r>
      <w:r w:rsidR="00072AF1" w:rsidRPr="007D2043">
        <w:rPr>
          <w:rFonts w:cs="Arial"/>
          <w:color w:val="000000" w:themeColor="text1"/>
          <w:sz w:val="22"/>
          <w:szCs w:val="22"/>
        </w:rPr>
        <w:t>Michael Frey</w:t>
      </w:r>
      <w:r w:rsidR="00072AF1">
        <w:rPr>
          <w:rFonts w:cs="Arial"/>
          <w:color w:val="000000" w:themeColor="text1"/>
          <w:sz w:val="22"/>
          <w:szCs w:val="22"/>
        </w:rPr>
        <w:t xml:space="preserve"> von den</w:t>
      </w:r>
      <w:r w:rsidR="00072AF1" w:rsidRPr="007D2043">
        <w:rPr>
          <w:rFonts w:cs="Arial"/>
          <w:color w:val="000000" w:themeColor="text1"/>
          <w:sz w:val="22"/>
          <w:szCs w:val="22"/>
        </w:rPr>
        <w:t xml:space="preserve"> Architekt</w:t>
      </w:r>
      <w:r w:rsidR="00072AF1">
        <w:rPr>
          <w:rFonts w:cs="Arial"/>
          <w:color w:val="000000" w:themeColor="text1"/>
          <w:sz w:val="22"/>
          <w:szCs w:val="22"/>
        </w:rPr>
        <w:t>en</w:t>
      </w:r>
      <w:r w:rsidR="00072AF1" w:rsidRPr="007D2043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072AF1" w:rsidRPr="007D2043">
        <w:rPr>
          <w:rFonts w:cs="Arial"/>
          <w:color w:val="000000" w:themeColor="text1"/>
          <w:sz w:val="22"/>
          <w:szCs w:val="22"/>
        </w:rPr>
        <w:t>Schmelzle+Partner</w:t>
      </w:r>
      <w:proofErr w:type="spellEnd"/>
      <w:r w:rsidR="00072AF1">
        <w:rPr>
          <w:rFonts w:cs="Arial"/>
          <w:color w:val="000000" w:themeColor="text1"/>
          <w:sz w:val="22"/>
          <w:szCs w:val="22"/>
        </w:rPr>
        <w:t xml:space="preserve">, der das Neubauprojekt von KIPP betreut. </w:t>
      </w:r>
      <w:r w:rsidR="00072AF1" w:rsidRPr="004E2453">
        <w:rPr>
          <w:rFonts w:cs="Arial"/>
          <w:color w:val="000000" w:themeColor="text1"/>
          <w:sz w:val="22"/>
          <w:szCs w:val="22"/>
        </w:rPr>
        <w:t>„</w:t>
      </w:r>
      <w:r w:rsidR="007D2043" w:rsidRPr="004E2453">
        <w:rPr>
          <w:rFonts w:cs="Arial"/>
          <w:iCs/>
          <w:color w:val="000000" w:themeColor="text1"/>
          <w:sz w:val="22"/>
          <w:szCs w:val="22"/>
        </w:rPr>
        <w:t>Durch die Verwendung von CO</w:t>
      </w:r>
      <w:r w:rsidR="007D2043" w:rsidRPr="004E2453">
        <w:rPr>
          <w:rFonts w:cs="Arial"/>
          <w:iCs/>
          <w:color w:val="000000" w:themeColor="text1"/>
          <w:sz w:val="22"/>
          <w:szCs w:val="22"/>
          <w:vertAlign w:val="subscript"/>
        </w:rPr>
        <w:t>2</w:t>
      </w:r>
      <w:r w:rsidR="007D2043" w:rsidRPr="004E2453">
        <w:rPr>
          <w:rFonts w:cs="Arial"/>
          <w:iCs/>
          <w:color w:val="000000" w:themeColor="text1"/>
          <w:sz w:val="22"/>
          <w:szCs w:val="22"/>
        </w:rPr>
        <w:t xml:space="preserve">-neutralem Baustahl realisiert das </w:t>
      </w:r>
      <w:r w:rsidR="00072AF1" w:rsidRPr="004E2453">
        <w:rPr>
          <w:rFonts w:cs="Arial"/>
          <w:iCs/>
          <w:color w:val="000000" w:themeColor="text1"/>
          <w:sz w:val="22"/>
          <w:szCs w:val="22"/>
        </w:rPr>
        <w:t>HEINRICH KIPP WERK</w:t>
      </w:r>
      <w:r w:rsidR="007D2043" w:rsidRPr="004E2453">
        <w:rPr>
          <w:rFonts w:cs="Arial"/>
          <w:iCs/>
          <w:color w:val="000000" w:themeColor="text1"/>
          <w:sz w:val="22"/>
          <w:szCs w:val="22"/>
        </w:rPr>
        <w:t xml:space="preserve"> nachhaltiges Bauen und unterstützt dadurch globale Projekte zu erneuerbaren Energien</w:t>
      </w:r>
      <w:r w:rsidR="007D2043" w:rsidRPr="004E2453">
        <w:rPr>
          <w:rFonts w:cs="Arial"/>
          <w:color w:val="000000" w:themeColor="text1"/>
          <w:sz w:val="22"/>
          <w:szCs w:val="22"/>
        </w:rPr>
        <w:t xml:space="preserve">.“ </w:t>
      </w:r>
    </w:p>
    <w:p w14:paraId="514EDB4B" w14:textId="0708AF36" w:rsidR="00485D27" w:rsidRPr="004E258A" w:rsidRDefault="00485D27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486FD98C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color w:val="000000" w:themeColor="text1"/>
          <w:sz w:val="22"/>
          <w:szCs w:val="22"/>
        </w:rPr>
        <w:t>(</w:t>
      </w:r>
      <w:r w:rsidR="00D91134" w:rsidRPr="004E258A">
        <w:rPr>
          <w:rFonts w:cs="Arial"/>
          <w:color w:val="000000" w:themeColor="text1"/>
          <w:sz w:val="22"/>
          <w:szCs w:val="22"/>
        </w:rPr>
        <w:t>Zeichen mit Leerzeichen:</w:t>
      </w:r>
      <w:r w:rsidRPr="004E258A">
        <w:rPr>
          <w:rFonts w:cs="Arial"/>
          <w:color w:val="000000" w:themeColor="text1"/>
          <w:sz w:val="22"/>
          <w:szCs w:val="22"/>
        </w:rPr>
        <w:t xml:space="preserve"> </w:t>
      </w:r>
      <w:r w:rsidR="00072AF1">
        <w:rPr>
          <w:rFonts w:cs="Arial"/>
          <w:color w:val="000000" w:themeColor="text1"/>
          <w:sz w:val="22"/>
          <w:szCs w:val="22"/>
        </w:rPr>
        <w:t>1.</w:t>
      </w:r>
      <w:r w:rsidR="00BC5C3B">
        <w:rPr>
          <w:rFonts w:cs="Arial"/>
          <w:color w:val="000000" w:themeColor="text1"/>
          <w:sz w:val="22"/>
          <w:szCs w:val="22"/>
        </w:rPr>
        <w:t>7</w:t>
      </w:r>
      <w:r w:rsidR="00EB7E3D">
        <w:rPr>
          <w:rFonts w:cs="Arial"/>
          <w:color w:val="000000" w:themeColor="text1"/>
          <w:sz w:val="22"/>
          <w:szCs w:val="22"/>
        </w:rPr>
        <w:t>2</w:t>
      </w:r>
      <w:r w:rsidR="004E2453">
        <w:rPr>
          <w:rFonts w:cs="Arial"/>
          <w:color w:val="000000" w:themeColor="text1"/>
          <w:sz w:val="22"/>
          <w:szCs w:val="22"/>
        </w:rPr>
        <w:t>4</w:t>
      </w:r>
      <w:r w:rsidR="00993F07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4E258A">
        <w:rPr>
          <w:rFonts w:cs="Arial"/>
          <w:color w:val="000000" w:themeColor="text1"/>
          <w:sz w:val="22"/>
          <w:szCs w:val="22"/>
        </w:rPr>
        <w:t>Zeichen</w:t>
      </w:r>
      <w:r w:rsidRPr="004E258A">
        <w:rPr>
          <w:rFonts w:cs="Arial"/>
          <w:color w:val="000000" w:themeColor="text1"/>
          <w:sz w:val="22"/>
          <w:szCs w:val="22"/>
        </w:rPr>
        <w:t>)</w:t>
      </w:r>
    </w:p>
    <w:p w14:paraId="2DE2B37E" w14:textId="77777777" w:rsidR="00D91134" w:rsidRPr="004E258A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149F515" w14:textId="77777777" w:rsidR="00E73B8C" w:rsidRDefault="00E73B8C">
      <w:pPr>
        <w:rPr>
          <w:rFonts w:eastAsia="Times"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Cs w:val="22"/>
        </w:rPr>
        <w:br w:type="page"/>
      </w:r>
    </w:p>
    <w:p w14:paraId="56959A75" w14:textId="77777777" w:rsidR="00E73B8C" w:rsidRDefault="00E73B8C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B870943" w14:textId="77777777" w:rsidR="00E73B8C" w:rsidRDefault="00E73B8C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3FCA59D4" w14:textId="6874B084" w:rsidR="00AA33A3" w:rsidRDefault="004C7D10" w:rsidP="001A7D15">
      <w:pPr>
        <w:pStyle w:val="Pressetext"/>
        <w:spacing w:line="300" w:lineRule="auto"/>
        <w:rPr>
          <w:bCs/>
          <w:szCs w:val="22"/>
        </w:rPr>
      </w:pPr>
      <w:r w:rsidRPr="004E258A">
        <w:rPr>
          <w:b/>
          <w:color w:val="000000" w:themeColor="text1"/>
          <w:szCs w:val="22"/>
        </w:rPr>
        <w:t>Bild</w:t>
      </w:r>
      <w:r w:rsidR="00D12840">
        <w:rPr>
          <w:b/>
          <w:color w:val="000000" w:themeColor="text1"/>
          <w:szCs w:val="22"/>
        </w:rPr>
        <w:t>unterschrift:</w:t>
      </w:r>
    </w:p>
    <w:p w14:paraId="2F71A3DF" w14:textId="2BD06EAE" w:rsidR="00E73B8C" w:rsidRPr="00A955FE" w:rsidRDefault="004E2453" w:rsidP="001A7D15">
      <w:pPr>
        <w:pStyle w:val="Pressetext"/>
        <w:spacing w:line="300" w:lineRule="auto"/>
        <w:rPr>
          <w:bCs/>
          <w:szCs w:val="22"/>
        </w:rPr>
      </w:pPr>
      <w:r w:rsidRPr="004E2453">
        <w:rPr>
          <w:b/>
          <w:bCs/>
          <w:szCs w:val="22"/>
        </w:rPr>
        <w:t>KIPP-Logistikerweiterung.jpg:</w:t>
      </w:r>
      <w:r>
        <w:rPr>
          <w:bCs/>
          <w:szCs w:val="22"/>
        </w:rPr>
        <w:t xml:space="preserve"> </w:t>
      </w:r>
      <w:r w:rsidR="00E73B8C" w:rsidRPr="00E73B8C">
        <w:rPr>
          <w:bCs/>
          <w:szCs w:val="22"/>
        </w:rPr>
        <w:t xml:space="preserve">Übergabe der Urkunde </w:t>
      </w:r>
      <w:r w:rsidR="00E73B8C">
        <w:rPr>
          <w:bCs/>
          <w:szCs w:val="22"/>
        </w:rPr>
        <w:t>„CO</w:t>
      </w:r>
      <w:r w:rsidR="00E73B8C" w:rsidRPr="0066768D">
        <w:rPr>
          <w:bCs/>
          <w:szCs w:val="22"/>
          <w:vertAlign w:val="subscript"/>
        </w:rPr>
        <w:t>2</w:t>
      </w:r>
      <w:r w:rsidR="00E73B8C">
        <w:rPr>
          <w:bCs/>
          <w:szCs w:val="22"/>
        </w:rPr>
        <w:t xml:space="preserve">-neutraler Stahl“ auf der Baustelle im HEINRICH KIPP WERK. </w:t>
      </w:r>
      <w:r w:rsidR="00E73B8C" w:rsidRPr="00A955FE">
        <w:rPr>
          <w:bCs/>
          <w:szCs w:val="22"/>
        </w:rPr>
        <w:t>(v.l.n.r</w:t>
      </w:r>
      <w:r w:rsidR="0066768D">
        <w:rPr>
          <w:bCs/>
          <w:szCs w:val="22"/>
        </w:rPr>
        <w:t>.</w:t>
      </w:r>
      <w:r w:rsidR="00E73B8C" w:rsidRPr="00A955FE">
        <w:rPr>
          <w:bCs/>
          <w:szCs w:val="22"/>
        </w:rPr>
        <w:t xml:space="preserve"> Nicolas Kipp</w:t>
      </w:r>
      <w:r w:rsidR="00A955FE" w:rsidRPr="00A955FE">
        <w:rPr>
          <w:bCs/>
          <w:szCs w:val="22"/>
        </w:rPr>
        <w:t>, Hei</w:t>
      </w:r>
      <w:r w:rsidR="00A955FE">
        <w:rPr>
          <w:bCs/>
          <w:szCs w:val="22"/>
        </w:rPr>
        <w:t xml:space="preserve">nrich </w:t>
      </w:r>
      <w:proofErr w:type="spellStart"/>
      <w:r w:rsidR="00A955FE">
        <w:rPr>
          <w:bCs/>
          <w:szCs w:val="22"/>
        </w:rPr>
        <w:t>Sülzle</w:t>
      </w:r>
      <w:proofErr w:type="spellEnd"/>
      <w:r w:rsidR="00A955FE">
        <w:rPr>
          <w:bCs/>
          <w:szCs w:val="22"/>
        </w:rPr>
        <w:t>, Heinrich Kipp, Tobias Bronner)</w:t>
      </w:r>
    </w:p>
    <w:p w14:paraId="6677272F" w14:textId="50E4DE0D" w:rsidR="00E73B8C" w:rsidRDefault="00E73B8C" w:rsidP="001A7D15">
      <w:pPr>
        <w:pStyle w:val="Pressetext"/>
        <w:spacing w:line="300" w:lineRule="auto"/>
        <w:rPr>
          <w:bCs/>
          <w:szCs w:val="22"/>
        </w:rPr>
      </w:pPr>
    </w:p>
    <w:p w14:paraId="77276FDC" w14:textId="77777777" w:rsidR="00AA33A3" w:rsidRPr="00A955FE" w:rsidRDefault="00AA33A3" w:rsidP="001A7D15">
      <w:pPr>
        <w:pStyle w:val="Pressetext"/>
        <w:spacing w:line="300" w:lineRule="auto"/>
        <w:rPr>
          <w:b/>
          <w:szCs w:val="22"/>
        </w:rPr>
      </w:pPr>
    </w:p>
    <w:p w14:paraId="3B0B6D47" w14:textId="2E82AEC2" w:rsidR="007D6394" w:rsidRPr="00F148AF" w:rsidRDefault="00AA444D" w:rsidP="001A7D15">
      <w:pPr>
        <w:pStyle w:val="Pressetext"/>
        <w:spacing w:line="300" w:lineRule="auto"/>
        <w:rPr>
          <w:szCs w:val="22"/>
          <w:lang w:val="en-US"/>
        </w:rPr>
      </w:pPr>
      <w:proofErr w:type="spellStart"/>
      <w:r w:rsidRPr="00F148AF">
        <w:rPr>
          <w:b/>
          <w:szCs w:val="22"/>
          <w:lang w:val="en-US"/>
        </w:rPr>
        <w:t>Deeplink</w:t>
      </w:r>
      <w:r w:rsidR="0083497C" w:rsidRPr="00F148AF">
        <w:rPr>
          <w:b/>
          <w:szCs w:val="22"/>
          <w:lang w:val="en-US"/>
        </w:rPr>
        <w:t>s</w:t>
      </w:r>
      <w:proofErr w:type="spellEnd"/>
      <w:r w:rsidRPr="00F148AF">
        <w:rPr>
          <w:b/>
          <w:szCs w:val="22"/>
          <w:lang w:val="en-US"/>
        </w:rPr>
        <w:t>:</w:t>
      </w:r>
      <w:r w:rsidRPr="00F148AF">
        <w:rPr>
          <w:szCs w:val="22"/>
          <w:lang w:val="en-US"/>
        </w:rPr>
        <w:t xml:space="preserve"> </w:t>
      </w:r>
    </w:p>
    <w:p w14:paraId="236C515F" w14:textId="6CECB000" w:rsidR="000647AE" w:rsidRDefault="00FF45DF" w:rsidP="001A7D15">
      <w:pPr>
        <w:pStyle w:val="Pressetext"/>
        <w:spacing w:line="300" w:lineRule="auto"/>
        <w:rPr>
          <w:szCs w:val="22"/>
          <w:lang w:val="en-US"/>
        </w:rPr>
      </w:pPr>
      <w:hyperlink r:id="rId10" w:history="1">
        <w:r w:rsidR="000647AE" w:rsidRPr="003153E2">
          <w:rPr>
            <w:rStyle w:val="Hyperlink"/>
            <w:szCs w:val="22"/>
            <w:lang w:val="en-US"/>
          </w:rPr>
          <w:t>https://www.kippwerk.de/de/de/Unternehmen.html</w:t>
        </w:r>
      </w:hyperlink>
    </w:p>
    <w:p w14:paraId="549C7148" w14:textId="648BE6E4" w:rsidR="000647AE" w:rsidRDefault="00FF45DF" w:rsidP="000647AE">
      <w:pPr>
        <w:pStyle w:val="Pressetext"/>
        <w:spacing w:line="300" w:lineRule="auto"/>
        <w:rPr>
          <w:rStyle w:val="Hyperlink"/>
          <w:lang w:val="en-US"/>
        </w:rPr>
      </w:pPr>
      <w:hyperlink r:id="rId11" w:history="1">
        <w:r w:rsidR="003F6AFC" w:rsidRPr="00125EE8">
          <w:rPr>
            <w:rStyle w:val="Hyperlink"/>
            <w:lang w:val="en-US"/>
          </w:rPr>
          <w:t>https://suelzle-stahlpartner.de/co2-neutraler-stahl/</w:t>
        </w:r>
      </w:hyperlink>
    </w:p>
    <w:p w14:paraId="62EC4CB8" w14:textId="41F5D05F" w:rsidR="003F6AFC" w:rsidRPr="003B04C7" w:rsidRDefault="00F148AF" w:rsidP="000647AE">
      <w:pPr>
        <w:pStyle w:val="Pressetext"/>
        <w:spacing w:line="300" w:lineRule="auto"/>
        <w:rPr>
          <w:rStyle w:val="Hyperlink"/>
          <w:lang w:val="en-US"/>
        </w:rPr>
      </w:pPr>
      <w:r w:rsidRPr="003B04C7">
        <w:rPr>
          <w:rStyle w:val="Hyperlink"/>
          <w:lang w:val="en-US"/>
        </w:rPr>
        <w:t>https://www.kippwerk.de/de/de/News/KIPP-News/Verantwortungsvoll-bauen-mit-grünem-Stahl.html</w:t>
      </w:r>
    </w:p>
    <w:p w14:paraId="4201B0AF" w14:textId="3EFB54A4" w:rsidR="00B80952" w:rsidRDefault="00B80952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4AEAEC06" w14:textId="77777777" w:rsidR="00AA33A3" w:rsidRPr="003B04C7" w:rsidRDefault="00AA33A3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316D70DB" w:rsidR="00AA444D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E8F50C2" w14:textId="77777777" w:rsidR="00AA33A3" w:rsidRPr="00D5588A" w:rsidRDefault="00AA33A3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271F37E0" w14:textId="77777777" w:rsidR="00AA33A3" w:rsidRDefault="00CD46D3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Meta-Title:</w:t>
      </w:r>
    </w:p>
    <w:p w14:paraId="6E5341A6" w14:textId="73AF6071" w:rsidR="00BC384F" w:rsidRDefault="00783094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 w:rsidRPr="00783094">
        <w:rPr>
          <w:rFonts w:cs="Arial"/>
          <w:bCs/>
          <w:color w:val="000000" w:themeColor="text1"/>
          <w:szCs w:val="22"/>
        </w:rPr>
        <w:t xml:space="preserve">Standorterweiterung </w:t>
      </w:r>
      <w:r>
        <w:rPr>
          <w:rFonts w:cs="Arial"/>
          <w:bCs/>
          <w:color w:val="000000" w:themeColor="text1"/>
          <w:szCs w:val="22"/>
        </w:rPr>
        <w:t xml:space="preserve">mit </w:t>
      </w:r>
      <w:r w:rsidRPr="00783094">
        <w:rPr>
          <w:rFonts w:cs="Arial"/>
          <w:bCs/>
          <w:color w:val="000000" w:themeColor="text1"/>
          <w:szCs w:val="22"/>
        </w:rPr>
        <w:t>„grüne</w:t>
      </w:r>
      <w:r>
        <w:rPr>
          <w:rFonts w:cs="Arial"/>
          <w:bCs/>
          <w:color w:val="000000" w:themeColor="text1"/>
          <w:szCs w:val="22"/>
        </w:rPr>
        <w:t xml:space="preserve">m </w:t>
      </w:r>
      <w:r w:rsidRPr="00783094">
        <w:rPr>
          <w:rFonts w:cs="Arial"/>
          <w:bCs/>
          <w:color w:val="000000" w:themeColor="text1"/>
          <w:szCs w:val="22"/>
        </w:rPr>
        <w:t>Stahl“</w:t>
      </w:r>
    </w:p>
    <w:p w14:paraId="2A13C79D" w14:textId="77777777" w:rsidR="00AA33A3" w:rsidRDefault="00AA33A3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1EEC8515" w14:textId="77777777" w:rsidR="00AA33A3" w:rsidRDefault="00CD46D3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>:</w:t>
      </w:r>
    </w:p>
    <w:p w14:paraId="43226A29" w14:textId="75D8F2EE" w:rsidR="00D91134" w:rsidRPr="00D5588A" w:rsidRDefault="00783094" w:rsidP="00F83EA8">
      <w:pPr>
        <w:pStyle w:val="Pressetext"/>
        <w:spacing w:line="300" w:lineRule="auto"/>
        <w:rPr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Beim Bau </w:t>
      </w:r>
      <w:r w:rsidR="00835DD4">
        <w:rPr>
          <w:rFonts w:cs="Arial"/>
          <w:bCs/>
          <w:color w:val="000000" w:themeColor="text1"/>
          <w:szCs w:val="22"/>
        </w:rPr>
        <w:t>des</w:t>
      </w:r>
      <w:r>
        <w:rPr>
          <w:rFonts w:cs="Arial"/>
          <w:bCs/>
          <w:color w:val="000000" w:themeColor="text1"/>
          <w:szCs w:val="22"/>
        </w:rPr>
        <w:t xml:space="preserve"> neue</w:t>
      </w:r>
      <w:r w:rsidR="00835DD4">
        <w:rPr>
          <w:rFonts w:cs="Arial"/>
          <w:bCs/>
          <w:color w:val="000000" w:themeColor="text1"/>
          <w:szCs w:val="22"/>
        </w:rPr>
        <w:t xml:space="preserve">n </w:t>
      </w:r>
      <w:r>
        <w:rPr>
          <w:rFonts w:cs="Arial"/>
          <w:bCs/>
          <w:color w:val="000000" w:themeColor="text1"/>
          <w:szCs w:val="22"/>
        </w:rPr>
        <w:t>Logistikgebäudes</w:t>
      </w:r>
      <w:r w:rsidR="00835DD4">
        <w:rPr>
          <w:rFonts w:cs="Arial"/>
          <w:bCs/>
          <w:color w:val="000000" w:themeColor="text1"/>
          <w:szCs w:val="22"/>
        </w:rPr>
        <w:t xml:space="preserve"> von KIPP</w:t>
      </w:r>
      <w:r>
        <w:rPr>
          <w:rFonts w:cs="Arial"/>
          <w:bCs/>
          <w:color w:val="000000" w:themeColor="text1"/>
          <w:szCs w:val="22"/>
        </w:rPr>
        <w:t xml:space="preserve"> </w:t>
      </w:r>
      <w:r w:rsidR="00835DD4">
        <w:rPr>
          <w:rFonts w:cs="Arial"/>
          <w:bCs/>
          <w:color w:val="000000" w:themeColor="text1"/>
          <w:szCs w:val="22"/>
        </w:rPr>
        <w:t>kommt</w:t>
      </w:r>
      <w:r w:rsidRPr="00783094">
        <w:rPr>
          <w:rFonts w:cs="Arial"/>
          <w:bCs/>
          <w:color w:val="000000" w:themeColor="text1"/>
          <w:szCs w:val="22"/>
        </w:rPr>
        <w:t xml:space="preserve"> ausschließlich CO</w:t>
      </w:r>
      <w:r w:rsidRPr="00FF31BF">
        <w:rPr>
          <w:rFonts w:cs="Arial"/>
          <w:bCs/>
          <w:color w:val="000000" w:themeColor="text1"/>
          <w:szCs w:val="22"/>
          <w:vertAlign w:val="subscript"/>
        </w:rPr>
        <w:t>2</w:t>
      </w:r>
      <w:r w:rsidRPr="00783094">
        <w:rPr>
          <w:rFonts w:cs="Arial"/>
          <w:bCs/>
          <w:color w:val="000000" w:themeColor="text1"/>
          <w:szCs w:val="22"/>
        </w:rPr>
        <w:t>-neutraler B</w:t>
      </w:r>
      <w:r w:rsidR="000647AE">
        <w:rPr>
          <w:rFonts w:cs="Arial"/>
          <w:bCs/>
          <w:color w:val="000000" w:themeColor="text1"/>
          <w:szCs w:val="22"/>
        </w:rPr>
        <w:t>ewehrungs</w:t>
      </w:r>
      <w:r w:rsidRPr="00783094">
        <w:rPr>
          <w:rFonts w:cs="Arial"/>
          <w:bCs/>
          <w:color w:val="000000" w:themeColor="text1"/>
          <w:szCs w:val="22"/>
        </w:rPr>
        <w:t>stahl zum Einsatz.</w:t>
      </w:r>
    </w:p>
    <w:p w14:paraId="1A4F915F" w14:textId="72BA2A67" w:rsidR="00AA444D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6AF99EF6" w14:textId="77777777" w:rsidR="00AA33A3" w:rsidRPr="00D5588A" w:rsidRDefault="00AA33A3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7E56128B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0647AE" w:rsidRPr="000647AE">
        <w:rPr>
          <w:color w:val="000000" w:themeColor="text1"/>
          <w:szCs w:val="22"/>
        </w:rPr>
        <w:t>Standorterweiterung, Logistikgebäude</w:t>
      </w:r>
      <w:r w:rsidR="000647AE">
        <w:rPr>
          <w:b/>
          <w:color w:val="000000" w:themeColor="text1"/>
          <w:szCs w:val="22"/>
        </w:rPr>
        <w:t xml:space="preserve">, </w:t>
      </w:r>
      <w:r w:rsidR="000647AE" w:rsidRPr="000647AE">
        <w:rPr>
          <w:color w:val="000000" w:themeColor="text1"/>
          <w:szCs w:val="22"/>
        </w:rPr>
        <w:t>Grüner Stahl,</w:t>
      </w:r>
      <w:r w:rsidR="000647AE">
        <w:rPr>
          <w:b/>
          <w:color w:val="000000" w:themeColor="text1"/>
          <w:szCs w:val="22"/>
        </w:rPr>
        <w:t xml:space="preserve"> </w:t>
      </w:r>
      <w:r w:rsidR="000647AE">
        <w:rPr>
          <w:color w:val="000000" w:themeColor="text1"/>
          <w:szCs w:val="22"/>
        </w:rPr>
        <w:t>Bewehrungsstahl, CO</w:t>
      </w:r>
      <w:r w:rsidR="000647AE" w:rsidRPr="00766B69">
        <w:rPr>
          <w:color w:val="000000" w:themeColor="text1"/>
          <w:szCs w:val="22"/>
          <w:vertAlign w:val="subscript"/>
        </w:rPr>
        <w:t>2</w:t>
      </w:r>
      <w:r w:rsidR="000647AE">
        <w:rPr>
          <w:color w:val="000000" w:themeColor="text1"/>
          <w:szCs w:val="22"/>
        </w:rPr>
        <w:t>-neutraler Stahl, Klimaschutz, nachhaltiges Bauen</w:t>
      </w:r>
    </w:p>
    <w:p w14:paraId="099F4037" w14:textId="27C5C91B" w:rsidR="00CD46D3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69C0C7F4" w14:textId="77777777" w:rsidR="004E2453" w:rsidRPr="00AA444D" w:rsidRDefault="004E2453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D12840" w:rsidP="00B80952">
      <w:pPr>
        <w:spacing w:line="300" w:lineRule="auto"/>
        <w:rPr>
          <w:rFonts w:cs="Arial"/>
          <w:b/>
          <w:sz w:val="22"/>
          <w:szCs w:val="22"/>
        </w:rPr>
      </w:pPr>
      <w:hyperlink r:id="rId12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0E3CA22D" w14:textId="23C3CFDB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2A09D3D6" w14:textId="77777777" w:rsidR="004E2453" w:rsidRPr="0062779B" w:rsidRDefault="004E2453" w:rsidP="005F0F44">
      <w:pPr>
        <w:pStyle w:val="Pressetext"/>
        <w:spacing w:line="300" w:lineRule="auto"/>
        <w:rPr>
          <w:rFonts w:cs="Arial"/>
          <w:szCs w:val="22"/>
        </w:rPr>
      </w:pPr>
    </w:p>
    <w:p w14:paraId="47264D2C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Telefon: 07454 793-30</w:t>
      </w:r>
    </w:p>
    <w:p w14:paraId="03AD4BB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2A3F5339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5A68891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62779B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4E2453">
      <w:headerReference w:type="default" r:id="rId13"/>
      <w:footerReference w:type="default" r:id="rId14"/>
      <w:pgSz w:w="11906" w:h="16838"/>
      <w:pgMar w:top="993" w:right="992" w:bottom="851" w:left="1418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F6CF" w14:textId="77777777" w:rsidR="00B63683" w:rsidRDefault="00B63683">
      <w:r>
        <w:separator/>
      </w:r>
    </w:p>
  </w:endnote>
  <w:endnote w:type="continuationSeparator" w:id="0">
    <w:p w14:paraId="6DDE8E21" w14:textId="77777777" w:rsidR="00B63683" w:rsidRDefault="00B6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F2B3A" w14:textId="77777777" w:rsidR="00B63683" w:rsidRDefault="00B63683">
      <w:r>
        <w:separator/>
      </w:r>
    </w:p>
  </w:footnote>
  <w:footnote w:type="continuationSeparator" w:id="0">
    <w:p w14:paraId="36E98597" w14:textId="77777777" w:rsidR="00B63683" w:rsidRDefault="00B6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6A52"/>
    <w:rsid w:val="00033621"/>
    <w:rsid w:val="0003454E"/>
    <w:rsid w:val="00036B14"/>
    <w:rsid w:val="0003713A"/>
    <w:rsid w:val="0004350D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10153"/>
    <w:rsid w:val="00210655"/>
    <w:rsid w:val="002128BA"/>
    <w:rsid w:val="00213884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4645"/>
    <w:rsid w:val="00335AE0"/>
    <w:rsid w:val="00336842"/>
    <w:rsid w:val="003376F5"/>
    <w:rsid w:val="00344FF7"/>
    <w:rsid w:val="00351C35"/>
    <w:rsid w:val="00360371"/>
    <w:rsid w:val="00360E4A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B04C7"/>
    <w:rsid w:val="003C1386"/>
    <w:rsid w:val="003C27D8"/>
    <w:rsid w:val="003C46B7"/>
    <w:rsid w:val="003E00C4"/>
    <w:rsid w:val="003F09F4"/>
    <w:rsid w:val="003F3B36"/>
    <w:rsid w:val="003F5A40"/>
    <w:rsid w:val="003F6AFC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53B2"/>
    <w:rsid w:val="004375D2"/>
    <w:rsid w:val="00440D2F"/>
    <w:rsid w:val="00444C4B"/>
    <w:rsid w:val="00451752"/>
    <w:rsid w:val="0045707C"/>
    <w:rsid w:val="00461FE7"/>
    <w:rsid w:val="004625C6"/>
    <w:rsid w:val="00463454"/>
    <w:rsid w:val="0046572D"/>
    <w:rsid w:val="004711A8"/>
    <w:rsid w:val="004767C6"/>
    <w:rsid w:val="00480F82"/>
    <w:rsid w:val="00481D67"/>
    <w:rsid w:val="00485D27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E2453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5624"/>
    <w:rsid w:val="005D6098"/>
    <w:rsid w:val="005E4AB9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630BD"/>
    <w:rsid w:val="0066768D"/>
    <w:rsid w:val="006700CA"/>
    <w:rsid w:val="006707F7"/>
    <w:rsid w:val="00671C98"/>
    <w:rsid w:val="00677302"/>
    <w:rsid w:val="00687418"/>
    <w:rsid w:val="00690F4D"/>
    <w:rsid w:val="00691191"/>
    <w:rsid w:val="00695388"/>
    <w:rsid w:val="0069717D"/>
    <w:rsid w:val="006B773C"/>
    <w:rsid w:val="006C0D0A"/>
    <w:rsid w:val="006C3F70"/>
    <w:rsid w:val="006C4EFB"/>
    <w:rsid w:val="006C63DB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05204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B69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8108CC"/>
    <w:rsid w:val="00811115"/>
    <w:rsid w:val="00814DDB"/>
    <w:rsid w:val="00830FCD"/>
    <w:rsid w:val="00831AFC"/>
    <w:rsid w:val="0083468D"/>
    <w:rsid w:val="008347D8"/>
    <w:rsid w:val="0083497C"/>
    <w:rsid w:val="00835DD4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737"/>
    <w:rsid w:val="008948EB"/>
    <w:rsid w:val="00896037"/>
    <w:rsid w:val="008A35A7"/>
    <w:rsid w:val="008B0D32"/>
    <w:rsid w:val="008B1CC1"/>
    <w:rsid w:val="008B3FCB"/>
    <w:rsid w:val="008B453D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3D25"/>
    <w:rsid w:val="00944FD8"/>
    <w:rsid w:val="0095515C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1A50"/>
    <w:rsid w:val="009D2D7D"/>
    <w:rsid w:val="009E00B6"/>
    <w:rsid w:val="009E513A"/>
    <w:rsid w:val="009F09F8"/>
    <w:rsid w:val="00A04748"/>
    <w:rsid w:val="00A064BA"/>
    <w:rsid w:val="00A16E43"/>
    <w:rsid w:val="00A21E91"/>
    <w:rsid w:val="00A35215"/>
    <w:rsid w:val="00A372BE"/>
    <w:rsid w:val="00A3733C"/>
    <w:rsid w:val="00A3789F"/>
    <w:rsid w:val="00A42E0D"/>
    <w:rsid w:val="00A44756"/>
    <w:rsid w:val="00A472BE"/>
    <w:rsid w:val="00A577E5"/>
    <w:rsid w:val="00A60D1F"/>
    <w:rsid w:val="00A6226B"/>
    <w:rsid w:val="00A66F0F"/>
    <w:rsid w:val="00A74BF6"/>
    <w:rsid w:val="00A7517C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5FE"/>
    <w:rsid w:val="00A95806"/>
    <w:rsid w:val="00A95FBD"/>
    <w:rsid w:val="00A97FD8"/>
    <w:rsid w:val="00AA16A6"/>
    <w:rsid w:val="00AA33A3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7510"/>
    <w:rsid w:val="00AF59DE"/>
    <w:rsid w:val="00AF690F"/>
    <w:rsid w:val="00AF76CF"/>
    <w:rsid w:val="00B10C48"/>
    <w:rsid w:val="00B234EB"/>
    <w:rsid w:val="00B308E7"/>
    <w:rsid w:val="00B40DED"/>
    <w:rsid w:val="00B41741"/>
    <w:rsid w:val="00B534E4"/>
    <w:rsid w:val="00B57513"/>
    <w:rsid w:val="00B57DF2"/>
    <w:rsid w:val="00B63683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873E0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00F79"/>
    <w:rsid w:val="00D114B9"/>
    <w:rsid w:val="00D12840"/>
    <w:rsid w:val="00D12D81"/>
    <w:rsid w:val="00D141C9"/>
    <w:rsid w:val="00D158CF"/>
    <w:rsid w:val="00D15F48"/>
    <w:rsid w:val="00D31AB2"/>
    <w:rsid w:val="00D37C73"/>
    <w:rsid w:val="00D405F7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7F15"/>
    <w:rsid w:val="00DA048A"/>
    <w:rsid w:val="00DA6035"/>
    <w:rsid w:val="00DA7B7A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40D04"/>
    <w:rsid w:val="00E4411B"/>
    <w:rsid w:val="00E4447F"/>
    <w:rsid w:val="00E46782"/>
    <w:rsid w:val="00E60EE7"/>
    <w:rsid w:val="00E63102"/>
    <w:rsid w:val="00E63B2C"/>
    <w:rsid w:val="00E73B8C"/>
    <w:rsid w:val="00E767F8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B7E3D"/>
    <w:rsid w:val="00EC0016"/>
    <w:rsid w:val="00EC00AB"/>
    <w:rsid w:val="00ED3596"/>
    <w:rsid w:val="00ED4CB2"/>
    <w:rsid w:val="00ED6205"/>
    <w:rsid w:val="00EE0DBF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48AF"/>
    <w:rsid w:val="00F15DED"/>
    <w:rsid w:val="00F16890"/>
    <w:rsid w:val="00F17764"/>
    <w:rsid w:val="00F25A67"/>
    <w:rsid w:val="00F31E3B"/>
    <w:rsid w:val="00F3710D"/>
    <w:rsid w:val="00F37E0F"/>
    <w:rsid w:val="00F40092"/>
    <w:rsid w:val="00F4722A"/>
    <w:rsid w:val="00F56DEF"/>
    <w:rsid w:val="00F629D2"/>
    <w:rsid w:val="00F63FCC"/>
    <w:rsid w:val="00F66187"/>
    <w:rsid w:val="00F676CF"/>
    <w:rsid w:val="00F67C8A"/>
    <w:rsid w:val="00F7057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News/KIPP-News/Verantwortungsvoll-bauen-mit-gr&#252;nem-Stahl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Unternehmen.html" TargetMode="External"/><Relationship Id="rId12" Type="http://schemas.openxmlformats.org/officeDocument/2006/relationships/hyperlink" Target="https://www.kippwerk.de/de/de/Download/Pressebereich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elzle-stahlpartner.de/co2-neutraler-stah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ippwerk.de/de/de/Unternehm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elzle-stahlpartner.de/co2-neutraler-stah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3</cp:revision>
  <cp:lastPrinted>2019-08-15T11:57:00Z</cp:lastPrinted>
  <dcterms:created xsi:type="dcterms:W3CDTF">2021-03-24T15:02:00Z</dcterms:created>
  <dcterms:modified xsi:type="dcterms:W3CDTF">2021-03-25T11:14:00Z</dcterms:modified>
</cp:coreProperties>
</file>